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B51" w:rsidRPr="00F20B51" w:rsidRDefault="00F20B51" w:rsidP="00F20B51">
      <w:pPr>
        <w:suppressAutoHyphens/>
        <w:spacing w:after="0" w:line="240" w:lineRule="auto"/>
        <w:jc w:val="center"/>
        <w:rPr>
          <w:rFonts w:ascii="Times New Roman" w:eastAsia="SimSun" w:hAnsi="Times New Roman" w:cs="Times New Roman"/>
          <w:b/>
          <w:sz w:val="18"/>
        </w:rPr>
      </w:pPr>
      <w:bookmarkStart w:id="0" w:name="_Hlk535330313"/>
      <w:r w:rsidRPr="00F20B51">
        <w:rPr>
          <w:rFonts w:ascii="Times New Roman" w:eastAsia="SimSun" w:hAnsi="Times New Roman" w:cs="Times New Roman"/>
          <w:b/>
          <w:sz w:val="18"/>
        </w:rPr>
        <w:t>ΥΠΟΥΡΓΕΙΟ ΠΟΛΙΤΙΣΜΟΥ ΚΑΙ ΑΘΛΗΤΙΣΜΟΥ</w:t>
      </w:r>
    </w:p>
    <w:p w:rsidR="00F20B51" w:rsidRPr="00F20B51" w:rsidRDefault="00F20B51" w:rsidP="00F20B51">
      <w:pPr>
        <w:suppressAutoHyphens/>
        <w:spacing w:after="0" w:line="240" w:lineRule="auto"/>
        <w:jc w:val="center"/>
        <w:rPr>
          <w:rFonts w:ascii="Times New Roman" w:eastAsia="SimSun" w:hAnsi="Times New Roman" w:cs="Times New Roman"/>
          <w:b/>
          <w:sz w:val="10"/>
          <w:szCs w:val="18"/>
        </w:rPr>
      </w:pPr>
      <w:r w:rsidRPr="00F20B51">
        <w:rPr>
          <w:rFonts w:ascii="Times New Roman" w:eastAsia="SimSun" w:hAnsi="Times New Roman" w:cs="Times New Roman"/>
          <w:b/>
          <w:sz w:val="10"/>
          <w:szCs w:val="18"/>
        </w:rPr>
        <w:t>ΓΕΝΙΚΗ ΔΙΕΥΘΥΝΣΗ ΑΡΧΑΙΟΤΗΤΩΝ ΚΑΙ ΠΟΛΙΤΙΣΤΙΚΗΣ ΚΛΗΡΟΝΟΜΙΑΣ</w:t>
      </w:r>
    </w:p>
    <w:p w:rsidR="00F20B51" w:rsidRPr="00F20B51" w:rsidRDefault="00F20B51" w:rsidP="00F20B51">
      <w:pPr>
        <w:widowControl w:val="0"/>
        <w:suppressAutoHyphens/>
        <w:spacing w:after="0" w:line="240" w:lineRule="auto"/>
        <w:jc w:val="center"/>
        <w:rPr>
          <w:rFonts w:ascii="Times New Roman" w:eastAsia="SimSun" w:hAnsi="Times New Roman" w:cs="Arial"/>
          <w:kern w:val="2"/>
          <w:sz w:val="24"/>
          <w:szCs w:val="24"/>
          <w:lang w:eastAsia="hi-IN" w:bidi="hi-IN"/>
        </w:rPr>
      </w:pPr>
      <w:r w:rsidRPr="00F20B51">
        <w:rPr>
          <w:rFonts w:ascii="Times New Roman" w:eastAsia="SimSun" w:hAnsi="Times New Roman" w:cs="Arial"/>
          <w:b/>
          <w:noProof/>
          <w:kern w:val="2"/>
          <w:sz w:val="28"/>
          <w:szCs w:val="28"/>
          <w:lang w:eastAsia="el-GR"/>
        </w:rPr>
        <w:drawing>
          <wp:inline distT="0" distB="0" distL="0" distR="0" wp14:anchorId="2B7A1499" wp14:editId="6A4D4334">
            <wp:extent cx="1990725" cy="619125"/>
            <wp:effectExtent l="0" t="0" r="9525"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a:ln>
                      <a:noFill/>
                    </a:ln>
                  </pic:spPr>
                </pic:pic>
              </a:graphicData>
            </a:graphic>
          </wp:inline>
        </w:drawing>
      </w:r>
    </w:p>
    <w:p w:rsidR="00F20B51" w:rsidRPr="00F20B51" w:rsidRDefault="00F20B51" w:rsidP="00F20B51">
      <w:pPr>
        <w:suppressAutoHyphens/>
        <w:spacing w:after="0" w:line="240" w:lineRule="auto"/>
        <w:rPr>
          <w:rFonts w:ascii="Calibri" w:eastAsia="SimSun" w:hAnsi="Calibri" w:cs="Times New Roman"/>
          <w:sz w:val="12"/>
          <w:lang w:val="en-US"/>
        </w:rPr>
      </w:pPr>
    </w:p>
    <w:p w:rsidR="00F20B51" w:rsidRPr="00F20B51" w:rsidRDefault="00F20B51" w:rsidP="00F20B51">
      <w:pPr>
        <w:suppressAutoHyphens/>
        <w:spacing w:after="0" w:line="240" w:lineRule="auto"/>
        <w:rPr>
          <w:rFonts w:ascii="Calibri" w:eastAsia="SimSun" w:hAnsi="Calibri" w:cs="Times New Roman"/>
          <w:sz w:val="12"/>
          <w:lang w:val="en-US"/>
        </w:rPr>
      </w:pPr>
    </w:p>
    <w:p w:rsidR="00F20B51" w:rsidRPr="00F20B51" w:rsidRDefault="00F20B51" w:rsidP="00F20B51">
      <w:pPr>
        <w:suppressAutoHyphens/>
        <w:spacing w:after="0" w:line="240" w:lineRule="auto"/>
        <w:jc w:val="center"/>
        <w:rPr>
          <w:rFonts w:ascii="Century Gothic" w:eastAsia="SimSun" w:hAnsi="Century Gothic" w:cs="Times New Roman"/>
          <w:b/>
          <w:sz w:val="24"/>
        </w:rPr>
      </w:pPr>
      <w:r w:rsidRPr="00F20B51">
        <w:rPr>
          <w:rFonts w:ascii="Century Gothic" w:eastAsia="SimSun" w:hAnsi="Century Gothic" w:cs="Times New Roman"/>
          <w:b/>
          <w:sz w:val="24"/>
        </w:rPr>
        <w:t>ΔΕΛΤΙΟ ΤΥΠΟΥ</w:t>
      </w:r>
    </w:p>
    <w:bookmarkEnd w:id="0"/>
    <w:p w:rsidR="00F20B51" w:rsidRPr="00F20B51" w:rsidRDefault="00F20B51" w:rsidP="00F20B51">
      <w:pPr>
        <w:suppressAutoHyphens/>
        <w:spacing w:after="0" w:line="240" w:lineRule="auto"/>
        <w:jc w:val="center"/>
        <w:rPr>
          <w:rFonts w:ascii="Century Gothic" w:eastAsia="SimSun" w:hAnsi="Century Gothic" w:cs="Times New Roman"/>
          <w:sz w:val="6"/>
        </w:rPr>
      </w:pPr>
    </w:p>
    <w:p w:rsidR="00F20B51" w:rsidRPr="00F20B51" w:rsidRDefault="00F20B51" w:rsidP="00F20B51">
      <w:pPr>
        <w:suppressAutoHyphens/>
        <w:spacing w:after="0" w:line="240" w:lineRule="auto"/>
        <w:jc w:val="center"/>
        <w:rPr>
          <w:rFonts w:ascii="Century Gothic" w:eastAsia="SimSun" w:hAnsi="Century Gothic" w:cs="Times New Roman"/>
        </w:rPr>
      </w:pPr>
      <w:r w:rsidRPr="00F20B51">
        <w:rPr>
          <w:rFonts w:ascii="Century Gothic" w:eastAsia="SimSun" w:hAnsi="Century Gothic" w:cs="Times New Roman"/>
        </w:rPr>
        <w:t>Έκθεση σχεδίων</w:t>
      </w:r>
    </w:p>
    <w:p w:rsidR="00F20B51" w:rsidRPr="00F20B51" w:rsidRDefault="00F20B51" w:rsidP="00F20B51">
      <w:pPr>
        <w:suppressAutoHyphens/>
        <w:spacing w:after="0" w:line="240" w:lineRule="auto"/>
        <w:jc w:val="center"/>
        <w:rPr>
          <w:rFonts w:ascii="Century Gothic" w:eastAsia="SimSun" w:hAnsi="Century Gothic" w:cs="Times New Roman"/>
          <w:b/>
          <w:sz w:val="24"/>
          <w:szCs w:val="24"/>
        </w:rPr>
      </w:pPr>
      <w:bookmarkStart w:id="1" w:name="_Hlk523305603"/>
      <w:r w:rsidRPr="00F20B51">
        <w:rPr>
          <w:rFonts w:ascii="Century Gothic" w:eastAsia="SimSun" w:hAnsi="Century Gothic" w:cs="Times New Roman"/>
          <w:b/>
          <w:sz w:val="24"/>
          <w:szCs w:val="24"/>
        </w:rPr>
        <w:t>“Εργόχειρα”</w:t>
      </w:r>
      <w:bookmarkEnd w:id="1"/>
    </w:p>
    <w:p w:rsidR="00F20B51" w:rsidRPr="00F20B51" w:rsidRDefault="00F20B51" w:rsidP="00F20B51">
      <w:pPr>
        <w:suppressAutoHyphens/>
        <w:spacing w:after="0" w:line="240" w:lineRule="auto"/>
        <w:jc w:val="center"/>
        <w:rPr>
          <w:rFonts w:ascii="Century Gothic" w:eastAsia="SimSun" w:hAnsi="Century Gothic" w:cs="Times New Roman"/>
          <w:szCs w:val="24"/>
        </w:rPr>
      </w:pPr>
      <w:r w:rsidRPr="00F20B51">
        <w:rPr>
          <w:rFonts w:ascii="Century Gothic" w:eastAsia="SimSun" w:hAnsi="Century Gothic" w:cs="Times New Roman"/>
          <w:szCs w:val="24"/>
        </w:rPr>
        <w:t xml:space="preserve">της Ελένης </w:t>
      </w:r>
      <w:proofErr w:type="spellStart"/>
      <w:r w:rsidRPr="00F20B51">
        <w:rPr>
          <w:rFonts w:ascii="Century Gothic" w:eastAsia="SimSun" w:hAnsi="Century Gothic" w:cs="Times New Roman"/>
          <w:szCs w:val="24"/>
        </w:rPr>
        <w:t>Γλύνη</w:t>
      </w:r>
      <w:proofErr w:type="spellEnd"/>
    </w:p>
    <w:p w:rsidR="00F20B51" w:rsidRPr="00F20B51" w:rsidRDefault="00F20B51" w:rsidP="00F20B51">
      <w:pPr>
        <w:suppressAutoHyphens/>
        <w:spacing w:after="0" w:line="240" w:lineRule="auto"/>
        <w:jc w:val="center"/>
        <w:rPr>
          <w:rFonts w:ascii="Century Gothic" w:eastAsia="SimSun" w:hAnsi="Century Gothic" w:cs="Times New Roman"/>
          <w:sz w:val="16"/>
          <w:szCs w:val="24"/>
        </w:rPr>
      </w:pPr>
    </w:p>
    <w:p w:rsidR="00F20B51" w:rsidRPr="00F20B51" w:rsidRDefault="00F20B51" w:rsidP="00F20B51">
      <w:pPr>
        <w:suppressAutoHyphens/>
        <w:spacing w:after="0" w:line="240" w:lineRule="auto"/>
        <w:jc w:val="center"/>
        <w:rPr>
          <w:rFonts w:ascii="Century Gothic" w:eastAsia="SimSun" w:hAnsi="Century Gothic" w:cs="Times New Roman"/>
          <w:szCs w:val="24"/>
        </w:rPr>
      </w:pPr>
      <w:r w:rsidRPr="00F20B51">
        <w:rPr>
          <w:rFonts w:ascii="Century Gothic" w:eastAsia="SimSun" w:hAnsi="Century Gothic" w:cs="Times New Roman"/>
          <w:szCs w:val="24"/>
        </w:rPr>
        <w:t>19 Μαρτίου – 5 Μαΐου 2019</w:t>
      </w:r>
    </w:p>
    <w:p w:rsidR="00F20B51" w:rsidRPr="00F20B51" w:rsidRDefault="00F20B51" w:rsidP="00F20B51">
      <w:pPr>
        <w:suppressAutoHyphens/>
        <w:spacing w:after="0" w:line="240" w:lineRule="auto"/>
        <w:jc w:val="center"/>
        <w:rPr>
          <w:rFonts w:ascii="Century Gothic" w:eastAsia="SimSun" w:hAnsi="Century Gothic" w:cs="Times New Roman"/>
          <w:szCs w:val="24"/>
        </w:rPr>
      </w:pPr>
      <w:r w:rsidRPr="00F20B51">
        <w:rPr>
          <w:rFonts w:ascii="Century Gothic" w:eastAsia="SimSun" w:hAnsi="Century Gothic" w:cs="Times New Roman"/>
          <w:szCs w:val="24"/>
        </w:rPr>
        <w:t>στο Καφέ του Μουσείου</w:t>
      </w:r>
    </w:p>
    <w:p w:rsidR="00F20B51" w:rsidRPr="00F20B51" w:rsidRDefault="00F20B51" w:rsidP="00F20B51">
      <w:pPr>
        <w:suppressAutoHyphens/>
        <w:spacing w:after="0" w:line="240" w:lineRule="auto"/>
        <w:jc w:val="center"/>
        <w:rPr>
          <w:rFonts w:ascii="Century Gothic" w:eastAsia="SimSun" w:hAnsi="Century Gothic" w:cs="Times New Roman"/>
          <w:sz w:val="20"/>
          <w:szCs w:val="24"/>
        </w:rPr>
      </w:pPr>
    </w:p>
    <w:p w:rsidR="00F20B51" w:rsidRPr="00F20B51" w:rsidRDefault="00F20B51" w:rsidP="00F20B51">
      <w:pPr>
        <w:suppressAutoHyphens/>
        <w:spacing w:after="0" w:line="240" w:lineRule="auto"/>
        <w:jc w:val="center"/>
        <w:rPr>
          <w:rFonts w:ascii="Times New Roman" w:eastAsia="SimSun" w:hAnsi="Times New Roman" w:cs="Times New Roman"/>
          <w:sz w:val="24"/>
          <w:szCs w:val="24"/>
        </w:rPr>
      </w:pPr>
    </w:p>
    <w:p w:rsidR="00F20B51" w:rsidRPr="00F20B51" w:rsidRDefault="00F20B51" w:rsidP="00F20B51">
      <w:pPr>
        <w:widowControl w:val="0"/>
        <w:suppressAutoHyphens/>
        <w:spacing w:after="0" w:line="276" w:lineRule="auto"/>
        <w:jc w:val="both"/>
        <w:rPr>
          <w:rFonts w:ascii="Century Gothic" w:eastAsia="SimSun" w:hAnsi="Century Gothic" w:cs="Arial"/>
          <w:kern w:val="2"/>
          <w:szCs w:val="24"/>
          <w:lang w:eastAsia="hi-IN" w:bidi="hi-IN"/>
        </w:rPr>
      </w:pPr>
      <w:r w:rsidRPr="00F20B51">
        <w:rPr>
          <w:rFonts w:ascii="Century Gothic" w:eastAsia="SimSun" w:hAnsi="Century Gothic" w:cs="Arial"/>
          <w:kern w:val="2"/>
          <w:szCs w:val="24"/>
          <w:lang w:eastAsia="hi-IN" w:bidi="hi-IN"/>
        </w:rPr>
        <w:t xml:space="preserve">Η Ελένη </w:t>
      </w:r>
      <w:proofErr w:type="spellStart"/>
      <w:r w:rsidRPr="00F20B51">
        <w:rPr>
          <w:rFonts w:ascii="Century Gothic" w:eastAsia="SimSun" w:hAnsi="Century Gothic" w:cs="Arial"/>
          <w:kern w:val="2"/>
          <w:szCs w:val="24"/>
          <w:lang w:eastAsia="hi-IN" w:bidi="hi-IN"/>
        </w:rPr>
        <w:t>Γλύνη</w:t>
      </w:r>
      <w:proofErr w:type="spellEnd"/>
      <w:r w:rsidRPr="00F20B51">
        <w:rPr>
          <w:rFonts w:ascii="Century Gothic" w:eastAsia="SimSun" w:hAnsi="Century Gothic" w:cs="Arial"/>
          <w:kern w:val="2"/>
          <w:szCs w:val="24"/>
          <w:lang w:eastAsia="hi-IN" w:bidi="hi-IN"/>
        </w:rPr>
        <w:t xml:space="preserve"> δημιουργεί ανθρώπινα εργόχειρα με τη βοήθεια μιας λεπτής, </w:t>
      </w:r>
      <w:proofErr w:type="spellStart"/>
      <w:r w:rsidRPr="00F20B51">
        <w:rPr>
          <w:rFonts w:ascii="Century Gothic" w:eastAsia="SimSun" w:hAnsi="Century Gothic" w:cs="Arial"/>
          <w:kern w:val="2"/>
          <w:szCs w:val="24"/>
          <w:lang w:eastAsia="hi-IN" w:bidi="hi-IN"/>
        </w:rPr>
        <w:t>σφιχτοπλεγμένης</w:t>
      </w:r>
      <w:proofErr w:type="spellEnd"/>
      <w:r w:rsidRPr="00F20B51">
        <w:rPr>
          <w:rFonts w:ascii="Century Gothic" w:eastAsia="SimSun" w:hAnsi="Century Gothic" w:cs="Arial"/>
          <w:kern w:val="2"/>
          <w:szCs w:val="24"/>
          <w:lang w:eastAsia="hi-IN" w:bidi="hi-IN"/>
        </w:rPr>
        <w:t xml:space="preserve"> γραμμής. Ονειρικές φιγούρες ενός άχρονου χώρου, οι χαρακτήρες που πλάθει αποπνέουν βαθιά πνευματικότητα, τυλιγμένοι στην ανέμη του στιβαρού της σχεδίου. Με νήμα την άκρη της γραφίδας της, οι μορφές της ανακαλούν με μια ανάστροφη πορεία τις αρχέγονες δημιουργικές προσπάθειες του ανθρώπου, τότε που μοτίβα από το υφάδι του αργαλειού μεταφέρονταν στις ζωγραφικές παραστάσεις των νεολιθικών και των γεωμετρικών αγγείων.</w:t>
      </w:r>
    </w:p>
    <w:p w:rsidR="00F20B51" w:rsidRPr="00F20B51" w:rsidRDefault="00F20B51" w:rsidP="00F20B51">
      <w:pPr>
        <w:widowControl w:val="0"/>
        <w:suppressAutoHyphens/>
        <w:spacing w:after="0" w:line="276" w:lineRule="auto"/>
        <w:ind w:firstLine="720"/>
        <w:jc w:val="both"/>
        <w:rPr>
          <w:rFonts w:ascii="Century Gothic" w:eastAsia="SimSun" w:hAnsi="Century Gothic" w:cs="Arial"/>
          <w:kern w:val="2"/>
          <w:szCs w:val="24"/>
          <w:lang w:eastAsia="hi-IN" w:bidi="hi-IN"/>
        </w:rPr>
      </w:pPr>
      <w:r w:rsidRPr="00F20B51">
        <w:rPr>
          <w:rFonts w:ascii="Century Gothic" w:eastAsia="SimSun" w:hAnsi="Century Gothic" w:cs="Arial"/>
          <w:kern w:val="2"/>
          <w:szCs w:val="24"/>
          <w:lang w:eastAsia="hi-IN" w:bidi="hi-IN"/>
        </w:rPr>
        <w:t xml:space="preserve">Οι εύθραυστες, ασκητικές μορφές της Ελένης </w:t>
      </w:r>
      <w:proofErr w:type="spellStart"/>
      <w:r w:rsidRPr="00F20B51">
        <w:rPr>
          <w:rFonts w:ascii="Century Gothic" w:eastAsia="SimSun" w:hAnsi="Century Gothic" w:cs="Arial"/>
          <w:kern w:val="2"/>
          <w:szCs w:val="24"/>
          <w:lang w:eastAsia="hi-IN" w:bidi="hi-IN"/>
        </w:rPr>
        <w:t>Γλύνη</w:t>
      </w:r>
      <w:proofErr w:type="spellEnd"/>
      <w:r w:rsidRPr="00F20B51">
        <w:rPr>
          <w:rFonts w:ascii="Century Gothic" w:eastAsia="SimSun" w:hAnsi="Century Gothic" w:cs="Arial"/>
          <w:kern w:val="2"/>
          <w:szCs w:val="24"/>
          <w:lang w:eastAsia="hi-IN" w:bidi="hi-IN"/>
        </w:rPr>
        <w:t xml:space="preserve"> μάς καλούν να ανακαλύψουμε τον μίτο του κόσμου της δημιουργού, έναν κόσμο δομημένο </w:t>
      </w:r>
      <w:r w:rsidRPr="00F20B51">
        <w:rPr>
          <w:rFonts w:ascii="Century Gothic" w:eastAsia="SimSun" w:hAnsi="Century Gothic" w:cs="Arial"/>
          <w:kern w:val="2"/>
          <w:sz w:val="20"/>
          <w:szCs w:val="24"/>
          <w:lang w:eastAsia="hi-IN" w:bidi="hi-IN"/>
        </w:rPr>
        <w:t xml:space="preserve">με </w:t>
      </w:r>
      <w:r w:rsidRPr="00F20B51">
        <w:rPr>
          <w:rFonts w:ascii="Century Gothic" w:eastAsia="SimSun" w:hAnsi="Century Gothic" w:cs="Arial"/>
          <w:kern w:val="2"/>
          <w:szCs w:val="24"/>
          <w:lang w:eastAsia="hi-IN" w:bidi="hi-IN"/>
        </w:rPr>
        <w:t xml:space="preserve">το πιο απλό μέσο, το μολύβι, που άλλοτε μοιάζει με εργόχειρο πλεκτό και άλλοτε θυμίζει </w:t>
      </w:r>
      <w:proofErr w:type="spellStart"/>
      <w:r w:rsidRPr="00F20B51">
        <w:rPr>
          <w:rFonts w:ascii="Century Gothic" w:eastAsia="SimSun" w:hAnsi="Century Gothic" w:cs="Arial"/>
          <w:kern w:val="2"/>
          <w:szCs w:val="24"/>
          <w:lang w:eastAsia="hi-IN" w:bidi="hi-IN"/>
        </w:rPr>
        <w:t>ταπισερί</w:t>
      </w:r>
      <w:proofErr w:type="spellEnd"/>
      <w:r w:rsidRPr="00F20B51">
        <w:rPr>
          <w:rFonts w:ascii="Century Gothic" w:eastAsia="SimSun" w:hAnsi="Century Gothic" w:cs="Arial"/>
          <w:kern w:val="2"/>
          <w:szCs w:val="24"/>
          <w:lang w:eastAsia="hi-IN" w:bidi="hi-IN"/>
        </w:rPr>
        <w:t xml:space="preserve">. </w:t>
      </w:r>
    </w:p>
    <w:p w:rsidR="00F20B51" w:rsidRPr="00F20B51" w:rsidRDefault="00F20B51" w:rsidP="00F20B51">
      <w:pPr>
        <w:widowControl w:val="0"/>
        <w:suppressAutoHyphens/>
        <w:spacing w:after="0" w:line="276" w:lineRule="auto"/>
        <w:ind w:firstLine="720"/>
        <w:jc w:val="both"/>
        <w:rPr>
          <w:rFonts w:ascii="Century Gothic" w:eastAsia="SimSun" w:hAnsi="Century Gothic" w:cs="Arial"/>
          <w:kern w:val="2"/>
          <w:szCs w:val="24"/>
          <w:lang w:eastAsia="hi-IN" w:bidi="hi-IN"/>
        </w:rPr>
      </w:pPr>
      <w:r w:rsidRPr="00F20B51">
        <w:rPr>
          <w:rFonts w:ascii="Century Gothic" w:eastAsia="SimSun" w:hAnsi="Century Gothic" w:cs="Arial"/>
          <w:kern w:val="2"/>
          <w:szCs w:val="24"/>
          <w:lang w:eastAsia="hi-IN" w:bidi="hi-IN"/>
        </w:rPr>
        <w:t xml:space="preserve">Η Ελένη </w:t>
      </w:r>
      <w:proofErr w:type="spellStart"/>
      <w:r w:rsidRPr="00F20B51">
        <w:rPr>
          <w:rFonts w:ascii="Century Gothic" w:eastAsia="SimSun" w:hAnsi="Century Gothic" w:cs="Arial"/>
          <w:kern w:val="2"/>
          <w:szCs w:val="24"/>
          <w:lang w:eastAsia="hi-IN" w:bidi="hi-IN"/>
        </w:rPr>
        <w:t>Γλύνη</w:t>
      </w:r>
      <w:proofErr w:type="spellEnd"/>
      <w:r w:rsidRPr="00F20B51">
        <w:rPr>
          <w:rFonts w:ascii="Century Gothic" w:eastAsia="SimSun" w:hAnsi="Century Gothic" w:cs="Arial"/>
          <w:kern w:val="2"/>
          <w:szCs w:val="24"/>
          <w:lang w:eastAsia="hi-IN" w:bidi="hi-IN"/>
        </w:rPr>
        <w:t xml:space="preserve"> σπούδασε στην </w:t>
      </w:r>
      <w:proofErr w:type="spellStart"/>
      <w:r w:rsidRPr="00F20B51">
        <w:rPr>
          <w:rFonts w:ascii="Century Gothic" w:eastAsia="SimSun" w:hAnsi="Century Gothic" w:cs="Arial"/>
          <w:kern w:val="2"/>
          <w:szCs w:val="24"/>
          <w:lang w:eastAsia="hi-IN" w:bidi="hi-IN"/>
        </w:rPr>
        <w:t>Ανωτάτη</w:t>
      </w:r>
      <w:proofErr w:type="spellEnd"/>
      <w:r w:rsidRPr="00F20B51">
        <w:rPr>
          <w:rFonts w:ascii="Century Gothic" w:eastAsia="SimSun" w:hAnsi="Century Gothic" w:cs="Arial"/>
          <w:kern w:val="2"/>
          <w:szCs w:val="24"/>
          <w:lang w:eastAsia="hi-IN" w:bidi="hi-IN"/>
        </w:rPr>
        <w:t xml:space="preserve"> Σχολή Καλών Τεχνών της Αθήνας ζωγραφική με τον Γιάννη </w:t>
      </w:r>
      <w:proofErr w:type="spellStart"/>
      <w:r w:rsidRPr="00F20B51">
        <w:rPr>
          <w:rFonts w:ascii="Century Gothic" w:eastAsia="SimSun" w:hAnsi="Century Gothic" w:cs="Arial"/>
          <w:kern w:val="2"/>
          <w:szCs w:val="24"/>
          <w:lang w:eastAsia="hi-IN" w:bidi="hi-IN"/>
        </w:rPr>
        <w:t>Ψυχοπαίδη</w:t>
      </w:r>
      <w:proofErr w:type="spellEnd"/>
      <w:r w:rsidRPr="00F20B51">
        <w:rPr>
          <w:rFonts w:ascii="Century Gothic" w:eastAsia="SimSun" w:hAnsi="Century Gothic" w:cs="Arial"/>
          <w:kern w:val="2"/>
          <w:szCs w:val="24"/>
          <w:lang w:eastAsia="hi-IN" w:bidi="hi-IN"/>
        </w:rPr>
        <w:t xml:space="preserve"> και νωπογραφία με τον Παύλο Σάμιο. Έχει στο ενεργητικό της τρεις ατομικές και πολλές ομαδικές εκθέσεις κι έχει φιλοτεχνήσει εικαστικές εκδόσεις για δημόσιους και ιδιωτικούς φορείς.</w:t>
      </w:r>
    </w:p>
    <w:p w:rsidR="00F20B51" w:rsidRPr="00F20B51" w:rsidRDefault="00F20B51" w:rsidP="00F20B51">
      <w:pPr>
        <w:widowControl w:val="0"/>
        <w:suppressAutoHyphens/>
        <w:spacing w:after="0" w:line="276" w:lineRule="auto"/>
        <w:ind w:firstLine="720"/>
        <w:jc w:val="both"/>
        <w:rPr>
          <w:rFonts w:ascii="Century Gothic" w:eastAsia="SimSun" w:hAnsi="Century Gothic" w:cs="Arial"/>
          <w:kern w:val="2"/>
          <w:szCs w:val="24"/>
          <w:lang w:eastAsia="hi-IN" w:bidi="hi-IN"/>
        </w:rPr>
      </w:pPr>
    </w:p>
    <w:p w:rsidR="00F20B51" w:rsidRPr="00F20B51" w:rsidRDefault="00F20B51" w:rsidP="00F20B51">
      <w:pPr>
        <w:suppressAutoHyphens/>
        <w:spacing w:after="0" w:line="240" w:lineRule="auto"/>
        <w:jc w:val="center"/>
        <w:rPr>
          <w:rFonts w:ascii="Century Gothic" w:eastAsia="SimSun" w:hAnsi="Century Gothic" w:cs="Times New Roman"/>
          <w:b/>
          <w:sz w:val="18"/>
        </w:rPr>
      </w:pPr>
      <w:r w:rsidRPr="00F20B51">
        <w:rPr>
          <w:rFonts w:ascii="Calibri" w:eastAsia="SimSun" w:hAnsi="Calibri" w:cs="Times New Roman"/>
          <w:noProof/>
          <w:lang w:eastAsia="el-GR"/>
        </w:rPr>
        <w:drawing>
          <wp:anchor distT="0" distB="0" distL="114300" distR="114300" simplePos="0" relativeHeight="251659264" behindDoc="0" locked="0" layoutInCell="1" allowOverlap="1" wp14:anchorId="30C25D17" wp14:editId="69F7CD57">
            <wp:simplePos x="0" y="0"/>
            <wp:positionH relativeFrom="column">
              <wp:posOffset>3855720</wp:posOffset>
            </wp:positionH>
            <wp:positionV relativeFrom="paragraph">
              <wp:posOffset>110490</wp:posOffset>
            </wp:positionV>
            <wp:extent cx="447675" cy="447675"/>
            <wp:effectExtent l="0" t="0" r="9525" b="9525"/>
            <wp:wrapSquare wrapText="bothSides"/>
            <wp:docPr id="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p w:rsidR="00F20B51" w:rsidRPr="00F20B51" w:rsidRDefault="00F20B51" w:rsidP="00F20B51">
      <w:pPr>
        <w:suppressAutoHyphens/>
        <w:spacing w:after="0" w:line="240" w:lineRule="auto"/>
        <w:rPr>
          <w:rFonts w:ascii="Century Gothic" w:eastAsia="SimSun" w:hAnsi="Century Gothic" w:cs="Times New Roman"/>
        </w:rPr>
      </w:pPr>
      <w:r w:rsidRPr="00F20B51">
        <w:rPr>
          <w:rFonts w:ascii="Century Gothic" w:eastAsia="SimSun" w:hAnsi="Century Gothic" w:cs="Times New Roman"/>
          <w:b/>
        </w:rPr>
        <w:t>Εγκαίνια έκθεσης</w:t>
      </w:r>
      <w:r w:rsidRPr="00F20B51">
        <w:rPr>
          <w:rFonts w:ascii="Century Gothic" w:eastAsia="SimSun" w:hAnsi="Century Gothic" w:cs="Times New Roman"/>
        </w:rPr>
        <w:t>: Τρίτη 19 Μαρτίου, ώρα 17:30</w:t>
      </w:r>
    </w:p>
    <w:p w:rsidR="00F20B51" w:rsidRPr="00F20B51" w:rsidRDefault="00F20B51" w:rsidP="00F20B51">
      <w:pPr>
        <w:suppressAutoHyphens/>
        <w:spacing w:after="0" w:line="240" w:lineRule="auto"/>
        <w:rPr>
          <w:rFonts w:ascii="Century Gothic" w:eastAsia="SimSun" w:hAnsi="Century Gothic" w:cs="Times New Roman"/>
        </w:rPr>
      </w:pPr>
      <w:r w:rsidRPr="00F20B51">
        <w:rPr>
          <w:rFonts w:ascii="Century Gothic" w:eastAsia="SimSun" w:hAnsi="Century Gothic" w:cs="Times New Roman"/>
          <w:b/>
        </w:rPr>
        <w:t>Διάρκεια έκθεσης</w:t>
      </w:r>
      <w:r w:rsidRPr="00F20B51">
        <w:rPr>
          <w:rFonts w:ascii="Century Gothic" w:eastAsia="SimSun" w:hAnsi="Century Gothic" w:cs="Times New Roman"/>
        </w:rPr>
        <w:t>: 19 Μαρτίου - 5 Μαΐου 2019</w:t>
      </w:r>
    </w:p>
    <w:p w:rsidR="00F20B51" w:rsidRPr="00F20B51" w:rsidRDefault="00F20B51" w:rsidP="00F20B51">
      <w:pPr>
        <w:suppressAutoHyphens/>
        <w:spacing w:after="0" w:line="240" w:lineRule="auto"/>
        <w:rPr>
          <w:rFonts w:ascii="Century Gothic" w:eastAsia="SimSun" w:hAnsi="Century Gothic" w:cs="Times New Roman"/>
        </w:rPr>
      </w:pPr>
      <w:r w:rsidRPr="00F20B51">
        <w:rPr>
          <w:rFonts w:ascii="Century Gothic" w:eastAsia="SimSun" w:hAnsi="Century Gothic" w:cs="Times New Roman"/>
        </w:rPr>
        <w:t>Η είσοδος για το Καφέ είναι ελεύθερη.</w:t>
      </w:r>
    </w:p>
    <w:p w:rsidR="00F20B51" w:rsidRPr="00F20B51" w:rsidRDefault="00F20B51" w:rsidP="00F20B51">
      <w:pPr>
        <w:suppressAutoHyphens/>
        <w:spacing w:after="0" w:line="240" w:lineRule="auto"/>
        <w:rPr>
          <w:rFonts w:ascii="Century Gothic" w:eastAsia="SimSun" w:hAnsi="Century Gothic" w:cs="Times New Roman"/>
          <w:sz w:val="4"/>
          <w:szCs w:val="20"/>
          <w:u w:val="single"/>
        </w:rPr>
      </w:pPr>
    </w:p>
    <w:p w:rsidR="00F20B51" w:rsidRPr="00F20B51" w:rsidRDefault="00F20B51" w:rsidP="00F20B51">
      <w:pPr>
        <w:suppressAutoHyphens/>
        <w:spacing w:after="0" w:line="240" w:lineRule="auto"/>
        <w:rPr>
          <w:rFonts w:ascii="Century Gothic" w:eastAsia="SimSun" w:hAnsi="Century Gothic" w:cs="Times New Roman"/>
          <w:sz w:val="20"/>
          <w:szCs w:val="20"/>
          <w:u w:val="single"/>
        </w:rPr>
      </w:pPr>
    </w:p>
    <w:p w:rsidR="00F20B51" w:rsidRPr="00F20B51" w:rsidRDefault="00F20B51" w:rsidP="00F20B51">
      <w:pPr>
        <w:suppressAutoHyphens/>
        <w:spacing w:after="0" w:line="240" w:lineRule="auto"/>
        <w:rPr>
          <w:rFonts w:ascii="Century Gothic" w:eastAsia="SimSun" w:hAnsi="Century Gothic" w:cs="Times New Roman"/>
          <w:sz w:val="20"/>
          <w:szCs w:val="20"/>
          <w:u w:val="single"/>
        </w:rPr>
      </w:pPr>
    </w:p>
    <w:p w:rsidR="00F20B51" w:rsidRPr="00F20B51" w:rsidRDefault="00F20B51" w:rsidP="00F20B51">
      <w:pPr>
        <w:suppressAutoHyphens/>
        <w:spacing w:after="0" w:line="240" w:lineRule="auto"/>
        <w:rPr>
          <w:rFonts w:ascii="Century Gothic" w:eastAsia="SimSun" w:hAnsi="Century Gothic" w:cs="Times New Roman"/>
          <w:sz w:val="20"/>
          <w:szCs w:val="20"/>
          <w:u w:val="single"/>
        </w:rPr>
      </w:pPr>
      <w:r w:rsidRPr="00F20B51">
        <w:rPr>
          <w:rFonts w:ascii="Century Gothic" w:eastAsia="SimSun" w:hAnsi="Century Gothic" w:cs="Times New Roman"/>
          <w:sz w:val="20"/>
          <w:szCs w:val="20"/>
          <w:u w:val="single"/>
        </w:rPr>
        <w:t>Στοιχεία επικοινωνίας:</w:t>
      </w:r>
    </w:p>
    <w:p w:rsidR="00F20B51" w:rsidRPr="00F20B51" w:rsidRDefault="00F20B51" w:rsidP="00F20B51">
      <w:pPr>
        <w:suppressAutoHyphens/>
        <w:spacing w:after="0" w:line="240" w:lineRule="auto"/>
        <w:rPr>
          <w:rFonts w:ascii="Century Gothic" w:eastAsia="SimSun" w:hAnsi="Century Gothic" w:cs="Times New Roman"/>
          <w:sz w:val="20"/>
          <w:szCs w:val="20"/>
        </w:rPr>
      </w:pPr>
      <w:r w:rsidRPr="00F20B51">
        <w:rPr>
          <w:rFonts w:ascii="Century Gothic" w:eastAsia="SimSun" w:hAnsi="Century Gothic" w:cs="Times New Roman"/>
          <w:b/>
          <w:bCs/>
          <w:sz w:val="20"/>
          <w:szCs w:val="20"/>
        </w:rPr>
        <w:t>Διεύθυνση</w:t>
      </w:r>
      <w:r w:rsidRPr="00F20B51">
        <w:rPr>
          <w:rFonts w:ascii="Century Gothic" w:eastAsia="SimSun" w:hAnsi="Century Gothic" w:cs="Times New Roman"/>
          <w:sz w:val="20"/>
          <w:szCs w:val="20"/>
        </w:rPr>
        <w:t>: Εθνικό Αρχαιολογικό Μουσείο, Πατησίων 44, Αθήνα 106 82</w:t>
      </w:r>
    </w:p>
    <w:p w:rsidR="00F20B51" w:rsidRPr="00F20B51" w:rsidRDefault="00F20B51" w:rsidP="00F20B51">
      <w:pPr>
        <w:suppressAutoHyphens/>
        <w:spacing w:after="0" w:line="240" w:lineRule="auto"/>
        <w:rPr>
          <w:rFonts w:ascii="Century Gothic" w:eastAsia="SimSun" w:hAnsi="Century Gothic" w:cs="Times New Roman"/>
          <w:sz w:val="20"/>
          <w:szCs w:val="20"/>
          <w:lang w:val="en-US"/>
        </w:rPr>
      </w:pPr>
      <w:proofErr w:type="spellStart"/>
      <w:r w:rsidRPr="00F20B51">
        <w:rPr>
          <w:rFonts w:ascii="Century Gothic" w:eastAsia="SimSun" w:hAnsi="Century Gothic" w:cs="Times New Roman"/>
          <w:b/>
          <w:bCs/>
          <w:sz w:val="20"/>
          <w:szCs w:val="20"/>
        </w:rPr>
        <w:t>Τηλ</w:t>
      </w:r>
      <w:proofErr w:type="spellEnd"/>
      <w:r w:rsidRPr="00F20B51">
        <w:rPr>
          <w:rFonts w:ascii="Century Gothic" w:eastAsia="SimSun" w:hAnsi="Century Gothic" w:cs="Times New Roman"/>
          <w:sz w:val="20"/>
          <w:szCs w:val="20"/>
          <w:lang w:val="en-US"/>
        </w:rPr>
        <w:t>: 213214 4800</w:t>
      </w:r>
      <w:r w:rsidRPr="00F20B51">
        <w:rPr>
          <w:rFonts w:ascii="Century Gothic" w:eastAsia="SimSun" w:hAnsi="Century Gothic" w:cs="Times New Roman"/>
          <w:b/>
          <w:bCs/>
          <w:sz w:val="20"/>
          <w:szCs w:val="20"/>
          <w:lang w:val="fr-FR"/>
        </w:rPr>
        <w:t xml:space="preserve"> </w:t>
      </w:r>
      <w:r w:rsidRPr="00F20B51">
        <w:rPr>
          <w:rFonts w:ascii="Century Gothic" w:eastAsia="SimSun" w:hAnsi="Century Gothic" w:cs="Times New Roman"/>
          <w:b/>
          <w:bCs/>
          <w:sz w:val="20"/>
          <w:szCs w:val="20"/>
          <w:lang w:val="en-US"/>
        </w:rPr>
        <w:t xml:space="preserve">    </w:t>
      </w:r>
      <w:r w:rsidRPr="00F20B51">
        <w:rPr>
          <w:rFonts w:ascii="Century Gothic" w:eastAsia="SimSun" w:hAnsi="Century Gothic" w:cs="Times New Roman"/>
          <w:b/>
          <w:bCs/>
          <w:sz w:val="20"/>
          <w:szCs w:val="20"/>
          <w:lang w:val="fr-FR"/>
        </w:rPr>
        <w:t>Email</w:t>
      </w:r>
      <w:r w:rsidRPr="00F20B51">
        <w:rPr>
          <w:rFonts w:ascii="Century Gothic" w:eastAsia="SimSun" w:hAnsi="Century Gothic" w:cs="Times New Roman"/>
          <w:b/>
          <w:bCs/>
          <w:sz w:val="20"/>
          <w:szCs w:val="20"/>
          <w:lang w:val="en-US"/>
        </w:rPr>
        <w:t xml:space="preserve">: </w:t>
      </w:r>
      <w:hyperlink r:id="rId6" w:history="1">
        <w:r w:rsidRPr="00F20B51">
          <w:rPr>
            <w:rFonts w:ascii="Century Gothic" w:eastAsia="SimSun" w:hAnsi="Century Gothic" w:cs="Times New Roman"/>
            <w:color w:val="0000FF"/>
            <w:sz w:val="20"/>
            <w:szCs w:val="20"/>
            <w:u w:val="single"/>
            <w:lang w:val="fr-FR"/>
          </w:rPr>
          <w:t>eam</w:t>
        </w:r>
        <w:r w:rsidRPr="00F20B51">
          <w:rPr>
            <w:rFonts w:ascii="Century Gothic" w:eastAsia="SimSun" w:hAnsi="Century Gothic" w:cs="Times New Roman"/>
            <w:color w:val="0000FF"/>
            <w:sz w:val="20"/>
            <w:szCs w:val="20"/>
            <w:u w:val="single"/>
            <w:lang w:val="en-US"/>
          </w:rPr>
          <w:t>@</w:t>
        </w:r>
        <w:r w:rsidRPr="00F20B51">
          <w:rPr>
            <w:rFonts w:ascii="Century Gothic" w:eastAsia="SimSun" w:hAnsi="Century Gothic" w:cs="Times New Roman"/>
            <w:color w:val="0000FF"/>
            <w:sz w:val="20"/>
            <w:szCs w:val="20"/>
            <w:u w:val="single"/>
            <w:lang w:val="fr-FR"/>
          </w:rPr>
          <w:t>culture</w:t>
        </w:r>
        <w:r w:rsidRPr="00F20B51">
          <w:rPr>
            <w:rFonts w:ascii="Century Gothic" w:eastAsia="SimSun" w:hAnsi="Century Gothic" w:cs="Times New Roman"/>
            <w:color w:val="0000FF"/>
            <w:sz w:val="20"/>
            <w:szCs w:val="20"/>
            <w:u w:val="single"/>
            <w:lang w:val="en-US"/>
          </w:rPr>
          <w:t>.</w:t>
        </w:r>
        <w:r w:rsidRPr="00F20B51">
          <w:rPr>
            <w:rFonts w:ascii="Century Gothic" w:eastAsia="SimSun" w:hAnsi="Century Gothic" w:cs="Times New Roman"/>
            <w:color w:val="0000FF"/>
            <w:sz w:val="20"/>
            <w:szCs w:val="20"/>
            <w:u w:val="single"/>
            <w:lang w:val="fr-FR"/>
          </w:rPr>
          <w:t>gr</w:t>
        </w:r>
      </w:hyperlink>
      <w:r w:rsidRPr="00F20B51">
        <w:rPr>
          <w:rFonts w:ascii="Century Gothic" w:eastAsia="SimSun" w:hAnsi="Century Gothic" w:cs="Times New Roman"/>
          <w:sz w:val="20"/>
          <w:szCs w:val="20"/>
          <w:lang w:val="en-US"/>
        </w:rPr>
        <w:t xml:space="preserve">    </w:t>
      </w:r>
      <w:hyperlink r:id="rId7" w:history="1">
        <w:r w:rsidRPr="00F20B51">
          <w:rPr>
            <w:rFonts w:ascii="Century Gothic" w:eastAsia="SimSun" w:hAnsi="Century Gothic" w:cs="Times New Roman"/>
            <w:color w:val="0000FF"/>
            <w:sz w:val="20"/>
            <w:szCs w:val="20"/>
            <w:u w:val="single"/>
            <w:lang w:val="fr-FR"/>
          </w:rPr>
          <w:t>www</w:t>
        </w:r>
        <w:r w:rsidRPr="00F20B51">
          <w:rPr>
            <w:rFonts w:ascii="Century Gothic" w:eastAsia="SimSun" w:hAnsi="Century Gothic" w:cs="Times New Roman"/>
            <w:color w:val="0000FF"/>
            <w:sz w:val="20"/>
            <w:szCs w:val="20"/>
            <w:u w:val="single"/>
            <w:lang w:val="en-US"/>
          </w:rPr>
          <w:t>.</w:t>
        </w:r>
        <w:proofErr w:type="spellStart"/>
        <w:r w:rsidRPr="00F20B51">
          <w:rPr>
            <w:rFonts w:ascii="Century Gothic" w:eastAsia="SimSun" w:hAnsi="Century Gothic" w:cs="Times New Roman"/>
            <w:color w:val="0000FF"/>
            <w:sz w:val="20"/>
            <w:szCs w:val="20"/>
            <w:u w:val="single"/>
            <w:lang w:val="fr-FR"/>
          </w:rPr>
          <w:t>namuseum</w:t>
        </w:r>
        <w:proofErr w:type="spellEnd"/>
        <w:r w:rsidRPr="00F20B51">
          <w:rPr>
            <w:rFonts w:ascii="Century Gothic" w:eastAsia="SimSun" w:hAnsi="Century Gothic" w:cs="Times New Roman"/>
            <w:color w:val="0000FF"/>
            <w:sz w:val="20"/>
            <w:szCs w:val="20"/>
            <w:u w:val="single"/>
            <w:lang w:val="en-US"/>
          </w:rPr>
          <w:t>.</w:t>
        </w:r>
        <w:r w:rsidRPr="00F20B51">
          <w:rPr>
            <w:rFonts w:ascii="Century Gothic" w:eastAsia="SimSun" w:hAnsi="Century Gothic" w:cs="Times New Roman"/>
            <w:color w:val="0000FF"/>
            <w:sz w:val="20"/>
            <w:szCs w:val="20"/>
            <w:u w:val="single"/>
            <w:lang w:val="fr-FR"/>
          </w:rPr>
          <w:t>gr</w:t>
        </w:r>
      </w:hyperlink>
    </w:p>
    <w:p w:rsidR="00F20B51" w:rsidRPr="00F20B51" w:rsidRDefault="00F20B51" w:rsidP="00F20B51">
      <w:pPr>
        <w:suppressAutoHyphens/>
        <w:spacing w:after="0" w:line="240" w:lineRule="auto"/>
        <w:rPr>
          <w:rFonts w:ascii="Century Gothic" w:eastAsia="SimSun" w:hAnsi="Century Gothic" w:cs="Tahoma"/>
          <w:color w:val="000000"/>
          <w:sz w:val="20"/>
          <w:szCs w:val="20"/>
        </w:rPr>
      </w:pPr>
      <w:r w:rsidRPr="00F20B51">
        <w:rPr>
          <w:rFonts w:ascii="Century Gothic" w:eastAsia="SimSun" w:hAnsi="Century Gothic" w:cs="Times New Roman"/>
          <w:b/>
          <w:bCs/>
          <w:sz w:val="20"/>
          <w:szCs w:val="20"/>
        </w:rPr>
        <w:t xml:space="preserve">Ώρες λειτουργίας </w:t>
      </w:r>
      <w:r w:rsidRPr="00F20B51">
        <w:rPr>
          <w:rFonts w:ascii="Century Gothic" w:eastAsia="SimSun" w:hAnsi="Century Gothic" w:cs="Times New Roman"/>
          <w:bCs/>
          <w:sz w:val="20"/>
          <w:szCs w:val="20"/>
        </w:rPr>
        <w:t>(έως 31/3/19)</w:t>
      </w:r>
      <w:r w:rsidRPr="00F20B51">
        <w:rPr>
          <w:rFonts w:ascii="Century Gothic" w:eastAsia="SimSun" w:hAnsi="Century Gothic" w:cs="Times New Roman"/>
          <w:sz w:val="20"/>
          <w:szCs w:val="20"/>
        </w:rPr>
        <w:t xml:space="preserve">: </w:t>
      </w:r>
      <w:r w:rsidRPr="00F20B51">
        <w:rPr>
          <w:rFonts w:ascii="Century Gothic" w:eastAsia="SimSun" w:hAnsi="Century Gothic" w:cs="Tahoma"/>
          <w:color w:val="000000"/>
          <w:sz w:val="20"/>
          <w:szCs w:val="20"/>
        </w:rPr>
        <w:t xml:space="preserve">Δευτέρα, Τετάρτη-Κυριακή 08:30-16:00, Τρίτη 13:00-20:00 </w:t>
      </w:r>
    </w:p>
    <w:p w:rsidR="00F20B51" w:rsidRPr="00F20B51" w:rsidRDefault="00F20B51" w:rsidP="00F20B51">
      <w:pPr>
        <w:widowControl w:val="0"/>
        <w:suppressAutoHyphens/>
        <w:spacing w:after="0" w:line="240" w:lineRule="auto"/>
        <w:rPr>
          <w:rFonts w:ascii="Times New Roman" w:eastAsia="SimSun" w:hAnsi="Times New Roman" w:cs="Arial"/>
          <w:kern w:val="2"/>
          <w:sz w:val="4"/>
          <w:szCs w:val="24"/>
          <w:lang w:eastAsia="hi-IN" w:bidi="hi-IN"/>
        </w:rPr>
      </w:pPr>
    </w:p>
    <w:p w:rsidR="00F20B51" w:rsidRPr="00F20B51" w:rsidRDefault="00F20B51" w:rsidP="00F20B51">
      <w:pPr>
        <w:suppressAutoHyphens/>
        <w:spacing w:after="0" w:line="240" w:lineRule="auto"/>
        <w:rPr>
          <w:rFonts w:ascii="Calibri" w:eastAsia="SimSun" w:hAnsi="Calibri" w:cs="Times New Roman"/>
          <w:sz w:val="2"/>
        </w:rPr>
      </w:pPr>
    </w:p>
    <w:tbl>
      <w:tblPr>
        <w:tblStyle w:val="a3"/>
        <w:tblW w:w="88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F20B51" w:rsidRPr="00F20B51" w:rsidTr="00F20B51">
        <w:trPr>
          <w:trHeight w:val="1352"/>
        </w:trPr>
        <w:tc>
          <w:tcPr>
            <w:tcW w:w="4403" w:type="dxa"/>
          </w:tcPr>
          <w:p w:rsidR="00F20B51" w:rsidRPr="00F20B51" w:rsidRDefault="00F20B51" w:rsidP="00F20B51">
            <w:pPr>
              <w:widowControl w:val="0"/>
              <w:suppressAutoHyphens/>
              <w:rPr>
                <w:rFonts w:ascii="Century Gothic" w:eastAsia="SimSun" w:hAnsi="Century Gothic" w:cs="Arial"/>
                <w:kern w:val="2"/>
                <w:sz w:val="18"/>
                <w:szCs w:val="24"/>
                <w:lang w:eastAsia="hi-IN" w:bidi="hi-IN"/>
              </w:rPr>
            </w:pPr>
          </w:p>
          <w:p w:rsidR="00F20B51" w:rsidRPr="00F20B51" w:rsidRDefault="00F20B51" w:rsidP="00F20B51">
            <w:pPr>
              <w:widowControl w:val="0"/>
              <w:suppressAutoHyphens/>
              <w:rPr>
                <w:rFonts w:ascii="Times New Roman" w:eastAsia="SimSun" w:hAnsi="Times New Roman" w:cs="Arial"/>
                <w:kern w:val="2"/>
                <w:szCs w:val="24"/>
                <w:lang w:eastAsia="hi-IN" w:bidi="hi-IN"/>
              </w:rPr>
            </w:pPr>
            <w:r w:rsidRPr="00F20B51">
              <w:rPr>
                <w:rFonts w:ascii="Century Gothic" w:eastAsia="SimSun" w:hAnsi="Century Gothic" w:cs="Arial"/>
                <w:kern w:val="2"/>
                <w:sz w:val="18"/>
                <w:szCs w:val="24"/>
                <w:lang w:eastAsia="hi-IN" w:bidi="hi-IN"/>
              </w:rPr>
              <w:t xml:space="preserve">Χορηγοί επικοινωνίας:     </w:t>
            </w:r>
            <w:r w:rsidRPr="00F20B51">
              <w:rPr>
                <w:rFonts w:ascii="Century Gothic" w:eastAsia="SimSun" w:hAnsi="Century Gothic" w:cs="Arial"/>
                <w:noProof/>
                <w:kern w:val="2"/>
                <w:sz w:val="18"/>
                <w:szCs w:val="24"/>
                <w:lang w:eastAsia="el-GR"/>
              </w:rPr>
              <w:drawing>
                <wp:inline distT="0" distB="0" distL="0" distR="0" wp14:anchorId="0574F1E0" wp14:editId="034005A8">
                  <wp:extent cx="323850" cy="323850"/>
                  <wp:effectExtent l="0" t="0" r="0" b="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20B51">
              <w:rPr>
                <w:rFonts w:ascii="Century Gothic" w:eastAsia="SimSun" w:hAnsi="Century Gothic" w:cs="Arial"/>
                <w:kern w:val="2"/>
                <w:sz w:val="18"/>
                <w:szCs w:val="24"/>
                <w:lang w:eastAsia="hi-IN" w:bidi="hi-IN"/>
              </w:rPr>
              <w:t xml:space="preserve"> </w:t>
            </w:r>
            <w:r w:rsidRPr="00F20B51">
              <w:rPr>
                <w:rFonts w:ascii="Century Gothic" w:eastAsia="SimSun" w:hAnsi="Century Gothic" w:cs="Arial"/>
                <w:noProof/>
                <w:kern w:val="2"/>
                <w:sz w:val="18"/>
                <w:szCs w:val="24"/>
                <w:lang w:eastAsia="el-GR"/>
              </w:rPr>
              <w:drawing>
                <wp:inline distT="0" distB="0" distL="0" distR="0" wp14:anchorId="726FCC01" wp14:editId="537575CF">
                  <wp:extent cx="542925" cy="247650"/>
                  <wp:effectExtent l="0" t="0" r="9525" b="0"/>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F20B51">
              <w:rPr>
                <w:rFonts w:ascii="Century Gothic" w:eastAsia="SimSun" w:hAnsi="Century Gothic" w:cs="Arial"/>
                <w:kern w:val="2"/>
                <w:sz w:val="18"/>
                <w:szCs w:val="24"/>
                <w:lang w:eastAsia="hi-IN" w:bidi="hi-IN"/>
              </w:rPr>
              <w:t xml:space="preserve"> </w:t>
            </w:r>
          </w:p>
        </w:tc>
        <w:tc>
          <w:tcPr>
            <w:tcW w:w="4403" w:type="dxa"/>
          </w:tcPr>
          <w:p w:rsidR="00F20B51" w:rsidRPr="00F20B51" w:rsidRDefault="00F20B51" w:rsidP="00F20B51">
            <w:pPr>
              <w:widowControl w:val="0"/>
              <w:suppressAutoHyphens/>
              <w:rPr>
                <w:rFonts w:ascii="Century Gothic" w:eastAsia="SimSun" w:hAnsi="Century Gothic" w:cs="Arial"/>
                <w:kern w:val="2"/>
                <w:sz w:val="18"/>
                <w:szCs w:val="24"/>
                <w:lang w:eastAsia="hi-IN" w:bidi="hi-IN"/>
              </w:rPr>
            </w:pPr>
          </w:p>
          <w:p w:rsidR="00F20B51" w:rsidRPr="00F20B51" w:rsidRDefault="00F20B51" w:rsidP="00F20B51">
            <w:pPr>
              <w:widowControl w:val="0"/>
              <w:suppressAutoHyphens/>
              <w:rPr>
                <w:rFonts w:ascii="Century Gothic" w:eastAsia="SimSun" w:hAnsi="Century Gothic" w:cs="Arial"/>
                <w:kern w:val="2"/>
                <w:sz w:val="18"/>
                <w:szCs w:val="24"/>
                <w:lang w:eastAsia="hi-IN" w:bidi="hi-IN"/>
              </w:rPr>
            </w:pPr>
          </w:p>
          <w:p w:rsidR="00F20B51" w:rsidRPr="00F20B51" w:rsidRDefault="00F20B51" w:rsidP="00F20B51">
            <w:pPr>
              <w:widowControl w:val="0"/>
              <w:suppressAutoHyphens/>
              <w:rPr>
                <w:rFonts w:ascii="Times New Roman" w:eastAsia="SimSun" w:hAnsi="Times New Roman" w:cs="Arial"/>
                <w:kern w:val="2"/>
                <w:szCs w:val="24"/>
                <w:lang w:eastAsia="hi-IN" w:bidi="hi-IN"/>
              </w:rPr>
            </w:pPr>
          </w:p>
        </w:tc>
      </w:tr>
    </w:tbl>
    <w:p w:rsidR="00F70BEF" w:rsidRPr="00F20B51" w:rsidRDefault="00F20B51" w:rsidP="00F20B51">
      <w:pPr>
        <w:widowControl w:val="0"/>
        <w:suppressAutoHyphens/>
        <w:spacing w:after="0" w:line="240" w:lineRule="auto"/>
        <w:jc w:val="both"/>
        <w:textAlignment w:val="baseline"/>
        <w:rPr>
          <w:rFonts w:ascii="Century Gothic" w:eastAsia="SimSun" w:hAnsi="Century Gothic" w:cs="Arial"/>
          <w:b/>
          <w:kern w:val="2"/>
          <w:sz w:val="18"/>
          <w:szCs w:val="24"/>
          <w:lang w:eastAsia="hi-IN" w:bidi="hi-IN"/>
        </w:rPr>
      </w:pPr>
      <w:r w:rsidRPr="00F20B51">
        <w:rPr>
          <w:rFonts w:ascii="Century Gothic" w:eastAsia="SimSun" w:hAnsi="Century Gothic" w:cs="Arial"/>
          <w:kern w:val="2"/>
          <w:sz w:val="18"/>
          <w:szCs w:val="24"/>
          <w:lang w:eastAsia="hi-IN" w:bidi="hi-IN"/>
        </w:rPr>
        <w:t xml:space="preserve">Συν. Σχέδια (2) της Ελένης </w:t>
      </w:r>
      <w:proofErr w:type="spellStart"/>
      <w:r w:rsidRPr="00F20B51">
        <w:rPr>
          <w:rFonts w:ascii="Century Gothic" w:eastAsia="SimSun" w:hAnsi="Century Gothic" w:cs="Arial"/>
          <w:kern w:val="2"/>
          <w:sz w:val="18"/>
          <w:szCs w:val="24"/>
          <w:lang w:eastAsia="hi-IN" w:bidi="hi-IN"/>
        </w:rPr>
        <w:t>Γλύνη</w:t>
      </w:r>
      <w:proofErr w:type="spellEnd"/>
      <w:r w:rsidRPr="00F20B51">
        <w:rPr>
          <w:rFonts w:ascii="Century Gothic" w:eastAsia="SimSun" w:hAnsi="Century Gothic" w:cs="Arial"/>
          <w:kern w:val="2"/>
          <w:sz w:val="18"/>
          <w:szCs w:val="24"/>
          <w:lang w:eastAsia="hi-IN" w:bidi="hi-IN"/>
        </w:rPr>
        <w:t xml:space="preserve"> (</w:t>
      </w:r>
      <w:r w:rsidRPr="00F20B51">
        <w:rPr>
          <w:rFonts w:ascii="Century Gothic" w:eastAsia="SimSun" w:hAnsi="Century Gothic" w:cs="Arial"/>
          <w:b/>
          <w:noProof/>
          <w:kern w:val="2"/>
          <w:sz w:val="18"/>
          <w:szCs w:val="24"/>
          <w:lang w:eastAsia="hi-IN" w:bidi="hi-IN"/>
        </w:rPr>
        <w:t xml:space="preserve">© </w:t>
      </w:r>
      <w:r w:rsidRPr="00F20B51">
        <w:rPr>
          <w:rFonts w:ascii="Century Gothic" w:eastAsia="SimSun" w:hAnsi="Century Gothic" w:cs="Arial"/>
          <w:bCs/>
          <w:kern w:val="2"/>
          <w:sz w:val="18"/>
          <w:szCs w:val="24"/>
          <w:lang w:eastAsia="hi-IN" w:bidi="hi-IN"/>
        </w:rPr>
        <w:t xml:space="preserve">Ελένη </w:t>
      </w:r>
      <w:proofErr w:type="spellStart"/>
      <w:r w:rsidRPr="00F20B51">
        <w:rPr>
          <w:rFonts w:ascii="Century Gothic" w:eastAsia="SimSun" w:hAnsi="Century Gothic" w:cs="Arial"/>
          <w:bCs/>
          <w:kern w:val="2"/>
          <w:sz w:val="18"/>
          <w:szCs w:val="24"/>
          <w:lang w:eastAsia="hi-IN" w:bidi="hi-IN"/>
        </w:rPr>
        <w:t>Γλύνη</w:t>
      </w:r>
      <w:proofErr w:type="spellEnd"/>
      <w:r w:rsidRPr="00F20B51">
        <w:rPr>
          <w:rFonts w:ascii="Century Gothic" w:eastAsia="SimSun" w:hAnsi="Century Gothic" w:cs="Arial"/>
          <w:bCs/>
          <w:kern w:val="2"/>
          <w:sz w:val="18"/>
          <w:szCs w:val="24"/>
          <w:lang w:eastAsia="hi-IN" w:bidi="hi-IN"/>
        </w:rPr>
        <w:t>, ευγενής παραχώρηση της ιδίας).</w:t>
      </w:r>
      <w:bookmarkStart w:id="2" w:name="_GoBack"/>
      <w:bookmarkEnd w:id="2"/>
    </w:p>
    <w:sectPr w:rsidR="00F70BEF" w:rsidRPr="00F20B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51"/>
    <w:rsid w:val="00F20B51"/>
    <w:rsid w:val="00F70B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F1B8"/>
  <w15:chartTrackingRefBased/>
  <w15:docId w15:val="{E57D788D-AE52-4475-828D-96035F63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B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F982101-DF5C-49B3-B776-D216AA6C1412}"/>
</file>

<file path=customXml/itemProps2.xml><?xml version="1.0" encoding="utf-8"?>
<ds:datastoreItem xmlns:ds="http://schemas.openxmlformats.org/officeDocument/2006/customXml" ds:itemID="{3DE1DA83-F34A-4404-9444-068E8C23D6E3}"/>
</file>

<file path=customXml/itemProps3.xml><?xml version="1.0" encoding="utf-8"?>
<ds:datastoreItem xmlns:ds="http://schemas.openxmlformats.org/officeDocument/2006/customXml" ds:itemID="{6263E2FB-08CE-4F52-92EB-A9917E30B362}"/>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1515</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σχεδίων “Εργόχειρα” της Ελένης Γλύνη</dc:title>
  <dc:subject/>
  <dc:creator>Sofia</dc:creator>
  <cp:keywords/>
  <dc:description/>
  <cp:lastModifiedBy>Sofia</cp:lastModifiedBy>
  <cp:revision>1</cp:revision>
  <dcterms:created xsi:type="dcterms:W3CDTF">2019-03-15T10:35:00Z</dcterms:created>
  <dcterms:modified xsi:type="dcterms:W3CDTF">2019-03-15T10:37:00Z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